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007D11CD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43764361">
            <wp:extent cx="2367887" cy="349365"/>
            <wp:effectExtent l="0" t="0" r="0" b="0"/>
            <wp:docPr id="29442951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4367" cy="36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9F" w14:textId="42AA02D4" w:rsidR="00AB231D" w:rsidRPr="00295515" w:rsidRDefault="006C754A" w:rsidP="004C4310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295515">
        <w:rPr>
          <w:rFonts w:ascii="Calibri" w:hAnsi="Calibri" w:cs="Calibri"/>
          <w:b/>
          <w:bCs/>
          <w:sz w:val="18"/>
          <w:szCs w:val="18"/>
        </w:rPr>
        <w:t xml:space="preserve">SuPrep </w:t>
      </w:r>
      <w:r w:rsidR="005027E3" w:rsidRPr="00295515">
        <w:rPr>
          <w:rFonts w:ascii="Calibri" w:hAnsi="Calibri" w:cs="Calibri"/>
          <w:b/>
          <w:bCs/>
          <w:sz w:val="18"/>
          <w:szCs w:val="18"/>
        </w:rPr>
        <w:t xml:space="preserve">Split Prep </w:t>
      </w:r>
      <w:r w:rsidRPr="00295515">
        <w:rPr>
          <w:rFonts w:ascii="Calibri" w:hAnsi="Calibri" w:cs="Calibri"/>
          <w:b/>
          <w:bCs/>
          <w:sz w:val="18"/>
          <w:szCs w:val="18"/>
        </w:rPr>
        <w:t>Instructions</w:t>
      </w:r>
    </w:p>
    <w:p w14:paraId="656F5882" w14:textId="53ED5155" w:rsidR="00AB231D" w:rsidRPr="00854333" w:rsidRDefault="00AB231D" w:rsidP="00AB231D">
      <w:pPr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b/>
          <w:bCs/>
          <w:sz w:val="17"/>
          <w:szCs w:val="17"/>
        </w:rPr>
        <w:t>IMPORTANT:</w:t>
      </w:r>
    </w:p>
    <w:p w14:paraId="4A68E655" w14:textId="10D19020" w:rsidR="00295515" w:rsidRPr="004C4310" w:rsidRDefault="00295515" w:rsidP="0029551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STOP Phenteramine and other weight reduction medications (including injections</w:t>
      </w:r>
      <w:r>
        <w:rPr>
          <w:rFonts w:ascii="Calibri" w:hAnsi="Calibri" w:cs="Calibri"/>
          <w:sz w:val="18"/>
          <w:szCs w:val="18"/>
        </w:rPr>
        <w:t xml:space="preserve"> such as Wegovy, Ozempic, and Mounjaro</w:t>
      </w:r>
      <w:r w:rsidRPr="004C4310">
        <w:rPr>
          <w:rFonts w:ascii="Calibri" w:hAnsi="Calibri" w:cs="Calibri"/>
          <w:sz w:val="18"/>
          <w:szCs w:val="18"/>
        </w:rPr>
        <w:t xml:space="preserve">) </w:t>
      </w:r>
      <w:r w:rsidR="00762BAD">
        <w:rPr>
          <w:rFonts w:ascii="Calibri" w:hAnsi="Calibri" w:cs="Calibri"/>
          <w:sz w:val="18"/>
          <w:szCs w:val="18"/>
        </w:rPr>
        <w:t>1</w:t>
      </w:r>
      <w:r w:rsidRPr="004C4310">
        <w:rPr>
          <w:rFonts w:ascii="Calibri" w:hAnsi="Calibri" w:cs="Calibri"/>
          <w:sz w:val="18"/>
          <w:szCs w:val="18"/>
        </w:rPr>
        <w:t xml:space="preserve"> week before your procedure.</w:t>
      </w:r>
    </w:p>
    <w:p w14:paraId="3559253E" w14:textId="77777777" w:rsidR="00295515" w:rsidRDefault="00295515" w:rsidP="0029551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STOP iron tablets 1 week before your procedure.</w:t>
      </w:r>
    </w:p>
    <w:p w14:paraId="37F6979C" w14:textId="77777777" w:rsidR="00295515" w:rsidRPr="004C4310" w:rsidRDefault="00295515" w:rsidP="0029551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You must notify the office of all prescriptions you are taking.  Patients with diabetes or heart disease may need specific instructions.</w:t>
      </w:r>
    </w:p>
    <w:p w14:paraId="0A231E95" w14:textId="77777777" w:rsidR="00295515" w:rsidRPr="003B6B4D" w:rsidRDefault="00295515" w:rsidP="0029551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It is critical that you notify </w:t>
      </w:r>
      <w:r>
        <w:rPr>
          <w:rFonts w:ascii="Calibri" w:hAnsi="Calibri" w:cs="Calibri"/>
          <w:sz w:val="18"/>
          <w:szCs w:val="18"/>
        </w:rPr>
        <w:t xml:space="preserve">our office as soon as possible </w:t>
      </w:r>
      <w:r w:rsidRPr="004C4310">
        <w:rPr>
          <w:rFonts w:ascii="Calibri" w:hAnsi="Calibri" w:cs="Calibri"/>
          <w:sz w:val="18"/>
          <w:szCs w:val="18"/>
        </w:rPr>
        <w:t>if you take</w:t>
      </w:r>
      <w:r>
        <w:rPr>
          <w:rFonts w:ascii="Calibri" w:hAnsi="Calibri" w:cs="Calibri"/>
          <w:sz w:val="18"/>
          <w:szCs w:val="18"/>
        </w:rPr>
        <w:t xml:space="preserve"> any blood thinners such as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 w:rsidRPr="004C4310">
        <w:rPr>
          <w:rFonts w:ascii="Calibri" w:hAnsi="Calibri" w:cs="Calibri"/>
          <w:b/>
          <w:bCs/>
          <w:sz w:val="18"/>
          <w:szCs w:val="18"/>
        </w:rPr>
        <w:t>Aspirin, Plavix, Coumadin (Warfarin), Effient, Pradaxa, Eliquis, or Brilinta.</w:t>
      </w:r>
      <w:r>
        <w:rPr>
          <w:rFonts w:ascii="Calibri" w:hAnsi="Calibri" w:cs="Calibri"/>
          <w:b/>
          <w:bCs/>
          <w:sz w:val="18"/>
          <w:szCs w:val="18"/>
        </w:rPr>
        <w:t xml:space="preserve">  </w:t>
      </w:r>
    </w:p>
    <w:p w14:paraId="0058E49E" w14:textId="77777777" w:rsidR="00295515" w:rsidRDefault="00295515" w:rsidP="00295515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</w:rPr>
      </w:pPr>
    </w:p>
    <w:p w14:paraId="6D47347F" w14:textId="77777777" w:rsidR="00295515" w:rsidRDefault="00295515" w:rsidP="00295515">
      <w:pPr>
        <w:pStyle w:val="ListParagraph"/>
        <w:spacing w:after="0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3B6B4D">
        <w:rPr>
          <w:rFonts w:ascii="Calibri" w:hAnsi="Calibri" w:cs="Calibri"/>
          <w:b/>
          <w:bCs/>
          <w:color w:val="FF0000"/>
          <w:sz w:val="22"/>
          <w:szCs w:val="22"/>
        </w:rPr>
        <w:t>Failure to follow these directions may result in your procedure being rescheduled.</w:t>
      </w:r>
    </w:p>
    <w:p w14:paraId="60866DC1" w14:textId="77777777" w:rsidR="00295515" w:rsidRPr="004C4310" w:rsidRDefault="00295515" w:rsidP="00295515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REMEMBER:</w:t>
      </w:r>
    </w:p>
    <w:p w14:paraId="202D7A01" w14:textId="77777777" w:rsidR="00295515" w:rsidRPr="004C4310" w:rsidRDefault="00295515" w:rsidP="00295515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EAT:  Raw fruits, nuts, vegetables, or fiber supplements 3 days before your procedure.</w:t>
      </w:r>
    </w:p>
    <w:p w14:paraId="0BAE39A1" w14:textId="77777777" w:rsidR="00295515" w:rsidRPr="004C4310" w:rsidRDefault="00295515" w:rsidP="00295515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NOT: Chew gum or have hard candy the day of your procedure.</w:t>
      </w:r>
    </w:p>
    <w:p w14:paraId="35E590FB" w14:textId="77777777" w:rsidR="00295515" w:rsidRPr="004C4310" w:rsidRDefault="00295515" w:rsidP="00295515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smoke</w:t>
      </w:r>
      <w:r>
        <w:rPr>
          <w:rFonts w:ascii="Calibri" w:hAnsi="Calibri" w:cs="Calibri"/>
          <w:sz w:val="18"/>
          <w:szCs w:val="18"/>
        </w:rPr>
        <w:t xml:space="preserve"> (vaping, tobacco, marijuana, or illicit drugs)</w:t>
      </w:r>
      <w:r w:rsidRPr="004C4310">
        <w:rPr>
          <w:rFonts w:ascii="Calibri" w:hAnsi="Calibri" w:cs="Calibri"/>
          <w:sz w:val="18"/>
          <w:szCs w:val="18"/>
        </w:rPr>
        <w:t xml:space="preserve"> on the day of your procedure.</w:t>
      </w:r>
    </w:p>
    <w:p w14:paraId="42F7CF91" w14:textId="77777777" w:rsidR="00295515" w:rsidRPr="004C4310" w:rsidRDefault="00295515" w:rsidP="00295515">
      <w:pPr>
        <w:spacing w:after="0"/>
        <w:rPr>
          <w:rFonts w:ascii="Calibri" w:hAnsi="Calibri" w:cs="Calibri"/>
          <w:sz w:val="18"/>
          <w:szCs w:val="18"/>
        </w:rPr>
      </w:pPr>
    </w:p>
    <w:p w14:paraId="37E2B41C" w14:textId="77777777" w:rsidR="00295515" w:rsidRPr="004C4310" w:rsidRDefault="00295515" w:rsidP="00295515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 xml:space="preserve">DAY BEFORE THE COLONOSCOPY: </w:t>
      </w:r>
    </w:p>
    <w:p w14:paraId="0F246620" w14:textId="77777777" w:rsidR="00295515" w:rsidRPr="004C4310" w:rsidRDefault="00295515" w:rsidP="00295515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You are to have only </w:t>
      </w:r>
      <w:r w:rsidRPr="004C4310">
        <w:rPr>
          <w:rFonts w:ascii="Calibri" w:hAnsi="Calibri" w:cs="Calibri"/>
          <w:b/>
          <w:bCs/>
          <w:sz w:val="18"/>
          <w:szCs w:val="18"/>
        </w:rPr>
        <w:t>CLEAR LIQUIDS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avoiding </w:t>
      </w:r>
      <w:r w:rsidRPr="004C4310">
        <w:rPr>
          <w:rFonts w:ascii="Calibri" w:hAnsi="Calibri" w:cs="Calibri"/>
          <w:b/>
          <w:bCs/>
          <w:sz w:val="18"/>
          <w:szCs w:val="18"/>
        </w:rPr>
        <w:t xml:space="preserve">RED OR PURPLE </w:t>
      </w:r>
      <w:r>
        <w:rPr>
          <w:rFonts w:ascii="Calibri" w:hAnsi="Calibri" w:cs="Calibri"/>
          <w:b/>
          <w:bCs/>
          <w:sz w:val="18"/>
          <w:szCs w:val="18"/>
        </w:rPr>
        <w:t>LIQUIDS</w:t>
      </w:r>
      <w:r w:rsidRPr="004C4310">
        <w:rPr>
          <w:rFonts w:ascii="Calibri" w:hAnsi="Calibri" w:cs="Calibri"/>
          <w:sz w:val="18"/>
          <w:szCs w:val="18"/>
        </w:rPr>
        <w:t xml:space="preserve">.  Clear liquids include </w:t>
      </w:r>
      <w:r>
        <w:rPr>
          <w:rFonts w:ascii="Calibri" w:hAnsi="Calibri" w:cs="Calibri"/>
          <w:sz w:val="18"/>
          <w:szCs w:val="18"/>
        </w:rPr>
        <w:t>j</w:t>
      </w:r>
      <w:r w:rsidRPr="004C4310">
        <w:rPr>
          <w:rFonts w:ascii="Calibri" w:hAnsi="Calibri" w:cs="Calibri"/>
          <w:sz w:val="18"/>
          <w:szCs w:val="18"/>
        </w:rPr>
        <w:t>uices without pulp, water, broth, black coffee, black tea, and Gatorade.</w:t>
      </w:r>
    </w:p>
    <w:p w14:paraId="026E85D6" w14:textId="77777777" w:rsidR="00295515" w:rsidRPr="004C4310" w:rsidRDefault="00295515" w:rsidP="00295515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You may have Jell-O, soda (7-Up, Sprite, Starry, Ginger Ale), and popsicles so long as they are not colored red or purple.</w:t>
      </w:r>
    </w:p>
    <w:p w14:paraId="65111CA9" w14:textId="77777777" w:rsidR="00295515" w:rsidRPr="004C4310" w:rsidRDefault="00295515" w:rsidP="00295515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consume solid foods, milk, or milk products.</w:t>
      </w:r>
    </w:p>
    <w:p w14:paraId="25349DDD" w14:textId="41C86B9B" w:rsidR="004A779A" w:rsidRPr="00854333" w:rsidRDefault="004A779A" w:rsidP="004A779A">
      <w:pPr>
        <w:spacing w:after="0"/>
        <w:rPr>
          <w:rFonts w:ascii="Calibri" w:hAnsi="Calibri" w:cs="Calibri"/>
          <w:sz w:val="17"/>
          <w:szCs w:val="17"/>
        </w:rPr>
      </w:pPr>
    </w:p>
    <w:p w14:paraId="6C250473" w14:textId="27490B40" w:rsidR="004A779A" w:rsidRPr="00854333" w:rsidRDefault="002E0166" w:rsidP="004A779A">
      <w:pPr>
        <w:spacing w:after="0"/>
        <w:ind w:firstLine="360"/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b/>
          <w:bCs/>
          <w:sz w:val="17"/>
          <w:szCs w:val="17"/>
        </w:rPr>
        <w:t>SuPrep</w:t>
      </w:r>
      <w:r w:rsidR="00CE54BD" w:rsidRPr="00854333">
        <w:rPr>
          <w:rFonts w:ascii="Calibri" w:hAnsi="Calibri" w:cs="Calibri"/>
          <w:b/>
          <w:bCs/>
          <w:sz w:val="17"/>
          <w:szCs w:val="17"/>
        </w:rPr>
        <w:t xml:space="preserve"> INSTRUCTIONS</w:t>
      </w:r>
      <w:r w:rsidR="005027E3" w:rsidRPr="00854333">
        <w:rPr>
          <w:rFonts w:ascii="Calibri" w:hAnsi="Calibri" w:cs="Calibri"/>
          <w:b/>
          <w:bCs/>
          <w:sz w:val="17"/>
          <w:szCs w:val="17"/>
        </w:rPr>
        <w:t xml:space="preserve"> (Day Before)</w:t>
      </w:r>
    </w:p>
    <w:p w14:paraId="665530D9" w14:textId="3DCB9571" w:rsidR="002E0166" w:rsidRPr="00854333" w:rsidRDefault="002E0166" w:rsidP="004A779A">
      <w:pPr>
        <w:spacing w:after="0"/>
        <w:ind w:firstLine="360"/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b/>
          <w:bCs/>
          <w:sz w:val="17"/>
          <w:szCs w:val="17"/>
        </w:rPr>
        <w:tab/>
        <w:t>Both 6 ounce bottles are required to complete prep.</w:t>
      </w:r>
    </w:p>
    <w:p w14:paraId="63760F22" w14:textId="7B12D9DF" w:rsidR="002E0166" w:rsidRPr="00854333" w:rsidRDefault="005027E3" w:rsidP="002E0166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sz w:val="17"/>
          <w:szCs w:val="17"/>
        </w:rPr>
        <w:t>7</w:t>
      </w:r>
      <w:r w:rsidR="002E0166" w:rsidRPr="00854333">
        <w:rPr>
          <w:rFonts w:ascii="Calibri" w:hAnsi="Calibri" w:cs="Calibri"/>
          <w:sz w:val="17"/>
          <w:szCs w:val="17"/>
        </w:rPr>
        <w:t xml:space="preserve">:00 PM – Complete steps 1-4 </w:t>
      </w:r>
      <w:r w:rsidR="006E5E0B">
        <w:rPr>
          <w:rFonts w:ascii="Calibri" w:hAnsi="Calibri" w:cs="Calibri"/>
          <w:sz w:val="17"/>
          <w:szCs w:val="17"/>
        </w:rPr>
        <w:t xml:space="preserve">below </w:t>
      </w:r>
      <w:r w:rsidR="002E0166" w:rsidRPr="00854333">
        <w:rPr>
          <w:rFonts w:ascii="Calibri" w:hAnsi="Calibri" w:cs="Calibri"/>
          <w:sz w:val="17"/>
          <w:szCs w:val="17"/>
        </w:rPr>
        <w:t>using one 6 ounce bottle</w:t>
      </w:r>
      <w:r w:rsidRPr="00854333">
        <w:rPr>
          <w:rFonts w:ascii="Calibri" w:hAnsi="Calibri" w:cs="Calibri"/>
          <w:sz w:val="17"/>
          <w:szCs w:val="17"/>
        </w:rPr>
        <w:t xml:space="preserve"> before going to bed.</w:t>
      </w:r>
    </w:p>
    <w:p w14:paraId="6EC92CCD" w14:textId="5E563472" w:rsidR="002E0166" w:rsidRPr="00854333" w:rsidRDefault="002E0166" w:rsidP="002E0166">
      <w:pPr>
        <w:spacing w:after="0"/>
        <w:ind w:left="720"/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b/>
          <w:bCs/>
          <w:sz w:val="17"/>
          <w:szCs w:val="17"/>
        </w:rPr>
        <w:t>STEPS</w:t>
      </w:r>
    </w:p>
    <w:p w14:paraId="5F8A870B" w14:textId="14F726DA" w:rsidR="002E0166" w:rsidRPr="00854333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7"/>
          <w:szCs w:val="17"/>
        </w:rPr>
      </w:pPr>
      <w:r w:rsidRPr="00854333">
        <w:rPr>
          <w:rFonts w:ascii="Calibri" w:hAnsi="Calibri" w:cs="Calibri"/>
          <w:sz w:val="17"/>
          <w:szCs w:val="17"/>
        </w:rPr>
        <w:t>Pour one 6 ounce bottle of SUPREP liquid into the mixing container.</w:t>
      </w:r>
    </w:p>
    <w:p w14:paraId="58063C8A" w14:textId="77777777" w:rsidR="002E0166" w:rsidRPr="00854333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7"/>
          <w:szCs w:val="17"/>
        </w:rPr>
      </w:pPr>
      <w:r w:rsidRPr="00854333">
        <w:rPr>
          <w:rFonts w:ascii="Calibri" w:hAnsi="Calibri" w:cs="Calibri"/>
          <w:sz w:val="17"/>
          <w:szCs w:val="17"/>
        </w:rPr>
        <w:t xml:space="preserve">Add cool drinking water to the 16 ounce line on the container and mix.  </w:t>
      </w:r>
    </w:p>
    <w:p w14:paraId="0EBFA97C" w14:textId="5AF88814" w:rsidR="002E0166" w:rsidRPr="00854333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7"/>
          <w:szCs w:val="17"/>
        </w:rPr>
      </w:pPr>
      <w:r w:rsidRPr="00854333">
        <w:rPr>
          <w:rFonts w:ascii="Calibri" w:hAnsi="Calibri" w:cs="Calibri"/>
          <w:sz w:val="17"/>
          <w:szCs w:val="17"/>
        </w:rPr>
        <w:t>Drink ALL the liquid in the container.</w:t>
      </w:r>
    </w:p>
    <w:p w14:paraId="2FFA47C9" w14:textId="37693018" w:rsidR="002E0166" w:rsidRPr="00854333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7"/>
          <w:szCs w:val="17"/>
        </w:rPr>
      </w:pPr>
      <w:r w:rsidRPr="00854333">
        <w:rPr>
          <w:rFonts w:ascii="Calibri" w:hAnsi="Calibri" w:cs="Calibri"/>
          <w:sz w:val="17"/>
          <w:szCs w:val="17"/>
        </w:rPr>
        <w:t>You must drink two more 16 ounce containers of water over the next 1 hour.</w:t>
      </w:r>
    </w:p>
    <w:p w14:paraId="4147888B" w14:textId="77777777" w:rsidR="00752737" w:rsidRPr="00854333" w:rsidRDefault="00752737" w:rsidP="005F57FE">
      <w:pPr>
        <w:spacing w:after="0"/>
        <w:ind w:left="360"/>
        <w:rPr>
          <w:rFonts w:ascii="Calibri" w:hAnsi="Calibri" w:cs="Calibri"/>
          <w:sz w:val="17"/>
          <w:szCs w:val="17"/>
        </w:rPr>
      </w:pPr>
    </w:p>
    <w:p w14:paraId="52DBD97C" w14:textId="227C050B" w:rsidR="004B5903" w:rsidRPr="00854333" w:rsidRDefault="004B5903" w:rsidP="004B5903">
      <w:pPr>
        <w:spacing w:after="0"/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b/>
          <w:bCs/>
          <w:sz w:val="17"/>
          <w:szCs w:val="17"/>
        </w:rPr>
        <w:t>DAY OF THE PROCEDURE:</w:t>
      </w:r>
    </w:p>
    <w:p w14:paraId="3D291110" w14:textId="77777777" w:rsidR="005027E3" w:rsidRPr="00854333" w:rsidRDefault="005027E3" w:rsidP="004B5903">
      <w:pPr>
        <w:spacing w:after="0"/>
        <w:rPr>
          <w:rFonts w:ascii="Calibri" w:hAnsi="Calibri" w:cs="Calibri"/>
          <w:b/>
          <w:bCs/>
          <w:sz w:val="17"/>
          <w:szCs w:val="17"/>
        </w:rPr>
      </w:pPr>
    </w:p>
    <w:p w14:paraId="31DBD103" w14:textId="108CA0EA" w:rsidR="005027E3" w:rsidRPr="00854333" w:rsidRDefault="005027E3" w:rsidP="005027E3">
      <w:pPr>
        <w:spacing w:after="0"/>
        <w:ind w:firstLine="360"/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b/>
          <w:bCs/>
          <w:sz w:val="17"/>
          <w:szCs w:val="17"/>
        </w:rPr>
        <w:t>SuPrep INSTRUCTIONS (Morning Of)</w:t>
      </w:r>
    </w:p>
    <w:p w14:paraId="436B3114" w14:textId="5701334C" w:rsidR="005027E3" w:rsidRPr="00854333" w:rsidRDefault="005027E3" w:rsidP="005027E3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sz w:val="17"/>
          <w:szCs w:val="17"/>
        </w:rPr>
        <w:t xml:space="preserve">6:00 AM – </w:t>
      </w:r>
      <w:r w:rsidR="00854333" w:rsidRPr="00854333">
        <w:rPr>
          <w:rFonts w:ascii="Calibri" w:hAnsi="Calibri" w:cs="Calibri"/>
          <w:sz w:val="17"/>
          <w:szCs w:val="17"/>
        </w:rPr>
        <w:t>Repeat</w:t>
      </w:r>
      <w:r w:rsidRPr="00854333">
        <w:rPr>
          <w:rFonts w:ascii="Calibri" w:hAnsi="Calibri" w:cs="Calibri"/>
          <w:sz w:val="17"/>
          <w:szCs w:val="17"/>
        </w:rPr>
        <w:t xml:space="preserve"> steps 1-4 </w:t>
      </w:r>
      <w:r w:rsidR="00854333" w:rsidRPr="00854333">
        <w:rPr>
          <w:rFonts w:ascii="Calibri" w:hAnsi="Calibri" w:cs="Calibri"/>
          <w:sz w:val="17"/>
          <w:szCs w:val="17"/>
        </w:rPr>
        <w:t xml:space="preserve">listed above </w:t>
      </w:r>
      <w:r w:rsidRPr="00854333">
        <w:rPr>
          <w:rFonts w:ascii="Calibri" w:hAnsi="Calibri" w:cs="Calibri"/>
          <w:sz w:val="17"/>
          <w:szCs w:val="17"/>
        </w:rPr>
        <w:t xml:space="preserve">using </w:t>
      </w:r>
      <w:r w:rsidR="00854333" w:rsidRPr="00854333">
        <w:rPr>
          <w:rFonts w:ascii="Calibri" w:hAnsi="Calibri" w:cs="Calibri"/>
          <w:sz w:val="17"/>
          <w:szCs w:val="17"/>
        </w:rPr>
        <w:t>the remaining</w:t>
      </w:r>
      <w:r w:rsidRPr="00854333">
        <w:rPr>
          <w:rFonts w:ascii="Calibri" w:hAnsi="Calibri" w:cs="Calibri"/>
          <w:sz w:val="17"/>
          <w:szCs w:val="17"/>
        </w:rPr>
        <w:t xml:space="preserve"> 6 ounce bottle</w:t>
      </w:r>
      <w:r w:rsidR="00854333" w:rsidRPr="00854333">
        <w:rPr>
          <w:rFonts w:ascii="Calibri" w:hAnsi="Calibri" w:cs="Calibri"/>
          <w:sz w:val="17"/>
          <w:szCs w:val="17"/>
        </w:rPr>
        <w:t>.  You must drink all 6 ounces in 15 minutes</w:t>
      </w:r>
    </w:p>
    <w:p w14:paraId="0C83A84A" w14:textId="0562DB1B" w:rsidR="005027E3" w:rsidRPr="00854333" w:rsidRDefault="00854333" w:rsidP="00FD4102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sz w:val="17"/>
          <w:szCs w:val="17"/>
        </w:rPr>
        <w:t xml:space="preserve">You may </w:t>
      </w:r>
      <w:r w:rsidRPr="00854333">
        <w:rPr>
          <w:rFonts w:ascii="Calibri" w:hAnsi="Calibri" w:cs="Calibri"/>
          <w:b/>
          <w:bCs/>
          <w:sz w:val="17"/>
          <w:szCs w:val="17"/>
        </w:rPr>
        <w:t>NOT</w:t>
      </w:r>
      <w:r w:rsidRPr="00854333">
        <w:rPr>
          <w:rFonts w:ascii="Calibri" w:hAnsi="Calibri" w:cs="Calibri"/>
          <w:sz w:val="17"/>
          <w:szCs w:val="17"/>
        </w:rPr>
        <w:t xml:space="preserve"> have anything else to drink after the morning solution is gone.  You should be finished the solution no later than 8:00 AM.</w:t>
      </w:r>
    </w:p>
    <w:p w14:paraId="3609548B" w14:textId="77777777" w:rsidR="005027E3" w:rsidRPr="00854333" w:rsidRDefault="005027E3" w:rsidP="004B5903">
      <w:pPr>
        <w:spacing w:after="0"/>
        <w:rPr>
          <w:rFonts w:ascii="Calibri" w:hAnsi="Calibri" w:cs="Calibri"/>
          <w:sz w:val="17"/>
          <w:szCs w:val="17"/>
        </w:rPr>
      </w:pPr>
    </w:p>
    <w:p w14:paraId="051165CE" w14:textId="77777777" w:rsidR="00295515" w:rsidRPr="004C4310" w:rsidRDefault="00295515" w:rsidP="0029551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CC5F47">
        <w:rPr>
          <w:rFonts w:ascii="Calibri" w:hAnsi="Calibri" w:cs="Calibri"/>
          <w:b/>
          <w:bCs/>
          <w:sz w:val="18"/>
          <w:szCs w:val="18"/>
        </w:rPr>
        <w:t>You may not eat or drink anything</w:t>
      </w:r>
      <w:r>
        <w:rPr>
          <w:rFonts w:ascii="Calibri" w:hAnsi="Calibri" w:cs="Calibri"/>
          <w:sz w:val="18"/>
          <w:szCs w:val="18"/>
        </w:rPr>
        <w:t>.</w:t>
      </w:r>
    </w:p>
    <w:p w14:paraId="077B5214" w14:textId="77777777" w:rsidR="00295515" w:rsidRPr="004C4310" w:rsidRDefault="00295515" w:rsidP="0029551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If you are on blood pressure medications, </w:t>
      </w:r>
      <w:r>
        <w:rPr>
          <w:rFonts w:ascii="Calibri" w:hAnsi="Calibri" w:cs="Calibri"/>
          <w:sz w:val="18"/>
          <w:szCs w:val="18"/>
        </w:rPr>
        <w:t>seizure, anxiety, or chronic pain medications, take as directed with a small sip of water.</w:t>
      </w:r>
    </w:p>
    <w:p w14:paraId="21086C42" w14:textId="77777777" w:rsidR="00295515" w:rsidRPr="004C4310" w:rsidRDefault="00295515" w:rsidP="0029551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Do </w:t>
      </w:r>
      <w:r>
        <w:rPr>
          <w:rFonts w:ascii="Calibri" w:hAnsi="Calibri" w:cs="Calibri"/>
          <w:b/>
          <w:bCs/>
          <w:sz w:val="18"/>
          <w:szCs w:val="18"/>
        </w:rPr>
        <w:t>NOT</w:t>
      </w:r>
      <w:r w:rsidRPr="004C4310">
        <w:rPr>
          <w:rFonts w:ascii="Calibri" w:hAnsi="Calibri" w:cs="Calibri"/>
          <w:sz w:val="18"/>
          <w:szCs w:val="18"/>
        </w:rPr>
        <w:t xml:space="preserve"> take diabetes pills.</w:t>
      </w:r>
    </w:p>
    <w:p w14:paraId="5B2DF325" w14:textId="77777777" w:rsidR="00295515" w:rsidRPr="004C4310" w:rsidRDefault="00295515" w:rsidP="0029551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are on insulin, decrease your dose by 1/2 .</w:t>
      </w:r>
    </w:p>
    <w:p w14:paraId="0CD5C41C" w14:textId="77777777" w:rsidR="00295515" w:rsidRPr="004C4310" w:rsidRDefault="00295515" w:rsidP="0029551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experience vomiting, please contact the office or the on-call physician.</w:t>
      </w:r>
    </w:p>
    <w:p w14:paraId="7FD12EB3" w14:textId="77777777" w:rsidR="00295515" w:rsidRPr="004C4310" w:rsidRDefault="00295515" w:rsidP="0029551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use inhalers, bring them with you to the EndoCentre.</w:t>
      </w:r>
    </w:p>
    <w:p w14:paraId="295A6552" w14:textId="77777777" w:rsidR="0033516D" w:rsidRPr="00854333" w:rsidRDefault="0033516D" w:rsidP="0033516D">
      <w:pPr>
        <w:spacing w:after="0"/>
        <w:rPr>
          <w:rFonts w:ascii="Calibri" w:hAnsi="Calibri" w:cs="Calibri"/>
          <w:sz w:val="17"/>
          <w:szCs w:val="17"/>
        </w:rPr>
      </w:pPr>
    </w:p>
    <w:p w14:paraId="60F29739" w14:textId="77777777" w:rsidR="0033516D" w:rsidRPr="00854333" w:rsidRDefault="0033516D" w:rsidP="0033516D">
      <w:pPr>
        <w:spacing w:after="0"/>
        <w:rPr>
          <w:rFonts w:ascii="Calibri" w:hAnsi="Calibri" w:cs="Calibri"/>
          <w:sz w:val="17"/>
          <w:szCs w:val="17"/>
        </w:rPr>
      </w:pPr>
      <w:r w:rsidRPr="00854333">
        <w:rPr>
          <w:rFonts w:ascii="Calibri" w:hAnsi="Calibri" w:cs="Calibri"/>
          <w:b/>
          <w:bCs/>
          <w:sz w:val="17"/>
          <w:szCs w:val="17"/>
        </w:rPr>
        <w:t>**Reminder**</w:t>
      </w:r>
      <w:r w:rsidRPr="00854333">
        <w:rPr>
          <w:rFonts w:ascii="Calibri" w:hAnsi="Calibri" w:cs="Calibri"/>
          <w:sz w:val="17"/>
          <w:szCs w:val="17"/>
        </w:rPr>
        <w:t xml:space="preserve"> You MUST have someone drive you home given you will receive intravenous medication that makes you drowsy.</w:t>
      </w:r>
    </w:p>
    <w:p w14:paraId="02D92F27" w14:textId="77777777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</w:p>
    <w:p w14:paraId="7DA68311" w14:textId="41D6B9B5" w:rsidR="00B60BAD" w:rsidRPr="004C4310" w:rsidRDefault="00B60BAD" w:rsidP="006C754A">
      <w:pPr>
        <w:spacing w:after="0"/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Please call us immediately if you have any questions or concerns.</w:t>
      </w:r>
    </w:p>
    <w:p w14:paraId="55EF0A3E" w14:textId="77777777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56797627" w14:textId="21BE606A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EndoCentre of Baltimore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EndoCentre at Quarterfield Station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EndoCentre of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7704 Quarterfield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Old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4C4310">
        <w:rPr>
          <w:rFonts w:ascii="Calibri" w:hAnsi="Calibri" w:cs="Calibri"/>
          <w:sz w:val="18"/>
          <w:szCs w:val="18"/>
          <w:lang w:val="fr-FR"/>
        </w:rPr>
        <w:t>Suite 180</w:t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>Suite A</w:t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9C087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9C087D">
        <w:rPr>
          <w:rFonts w:ascii="Calibri" w:hAnsi="Calibri" w:cs="Calibri"/>
          <w:sz w:val="18"/>
          <w:szCs w:val="18"/>
          <w:lang w:val="fr-FR"/>
        </w:rPr>
        <w:t>Pikesville, MD 21208</w:t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="004C4310"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>Glen Burnie, MD 21061</w:t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7E8F844D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Phone: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Phone: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Phone: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98C"/>
    <w:multiLevelType w:val="hybridMultilevel"/>
    <w:tmpl w:val="ACF82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14433"/>
    <w:multiLevelType w:val="hybridMultilevel"/>
    <w:tmpl w:val="87868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45880"/>
    <w:multiLevelType w:val="hybridMultilevel"/>
    <w:tmpl w:val="D6FAB5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6C22"/>
    <w:multiLevelType w:val="hybridMultilevel"/>
    <w:tmpl w:val="E31A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53495"/>
    <w:multiLevelType w:val="hybridMultilevel"/>
    <w:tmpl w:val="E0AE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9587F"/>
    <w:multiLevelType w:val="hybridMultilevel"/>
    <w:tmpl w:val="A8A4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4581C"/>
    <w:multiLevelType w:val="hybridMultilevel"/>
    <w:tmpl w:val="4BAA42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5"/>
  </w:num>
  <w:num w:numId="2" w16cid:durableId="644286057">
    <w:abstractNumId w:val="9"/>
  </w:num>
  <w:num w:numId="3" w16cid:durableId="2030907539">
    <w:abstractNumId w:val="12"/>
  </w:num>
  <w:num w:numId="4" w16cid:durableId="712731395">
    <w:abstractNumId w:val="4"/>
  </w:num>
  <w:num w:numId="5" w16cid:durableId="1977755573">
    <w:abstractNumId w:val="5"/>
  </w:num>
  <w:num w:numId="6" w16cid:durableId="2136365011">
    <w:abstractNumId w:val="10"/>
  </w:num>
  <w:num w:numId="7" w16cid:durableId="1653102947">
    <w:abstractNumId w:val="14"/>
  </w:num>
  <w:num w:numId="8" w16cid:durableId="1308779274">
    <w:abstractNumId w:val="3"/>
  </w:num>
  <w:num w:numId="9" w16cid:durableId="1730612822">
    <w:abstractNumId w:val="11"/>
  </w:num>
  <w:num w:numId="10" w16cid:durableId="345597238">
    <w:abstractNumId w:val="16"/>
  </w:num>
  <w:num w:numId="11" w16cid:durableId="579829284">
    <w:abstractNumId w:val="6"/>
  </w:num>
  <w:num w:numId="12" w16cid:durableId="269506652">
    <w:abstractNumId w:val="7"/>
  </w:num>
  <w:num w:numId="13" w16cid:durableId="1086926084">
    <w:abstractNumId w:val="8"/>
  </w:num>
  <w:num w:numId="14" w16cid:durableId="813327753">
    <w:abstractNumId w:val="1"/>
  </w:num>
  <w:num w:numId="15" w16cid:durableId="829903790">
    <w:abstractNumId w:val="2"/>
  </w:num>
  <w:num w:numId="16" w16cid:durableId="450976067">
    <w:abstractNumId w:val="13"/>
  </w:num>
  <w:num w:numId="17" w16cid:durableId="39848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117957"/>
    <w:rsid w:val="00174FA6"/>
    <w:rsid w:val="00266DC1"/>
    <w:rsid w:val="00295515"/>
    <w:rsid w:val="002E0166"/>
    <w:rsid w:val="0033516D"/>
    <w:rsid w:val="00341E2A"/>
    <w:rsid w:val="00370778"/>
    <w:rsid w:val="0037249A"/>
    <w:rsid w:val="00406C36"/>
    <w:rsid w:val="00415050"/>
    <w:rsid w:val="0045456E"/>
    <w:rsid w:val="004A779A"/>
    <w:rsid w:val="004B5903"/>
    <w:rsid w:val="004C4310"/>
    <w:rsid w:val="005027E3"/>
    <w:rsid w:val="005F57FE"/>
    <w:rsid w:val="006C754A"/>
    <w:rsid w:val="006E5E0B"/>
    <w:rsid w:val="006F085F"/>
    <w:rsid w:val="00752737"/>
    <w:rsid w:val="00762BAD"/>
    <w:rsid w:val="00854333"/>
    <w:rsid w:val="008E4C8A"/>
    <w:rsid w:val="00932CDE"/>
    <w:rsid w:val="009C087D"/>
    <w:rsid w:val="00AB231D"/>
    <w:rsid w:val="00B60BAD"/>
    <w:rsid w:val="00BC17D5"/>
    <w:rsid w:val="00C03045"/>
    <w:rsid w:val="00C903A1"/>
    <w:rsid w:val="00CC5F47"/>
    <w:rsid w:val="00CE54BD"/>
    <w:rsid w:val="00DA60D0"/>
    <w:rsid w:val="00F13F90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7</cp:revision>
  <dcterms:created xsi:type="dcterms:W3CDTF">2024-07-10T19:27:00Z</dcterms:created>
  <dcterms:modified xsi:type="dcterms:W3CDTF">2024-10-21T14:35:00Z</dcterms:modified>
</cp:coreProperties>
</file>